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92E" w:rsidRDefault="0015192E" w:rsidP="0015192E">
      <w:pPr>
        <w:pBdr>
          <w:bottom w:val="single" w:sz="6" w:space="1" w:color="auto"/>
        </w:pBdr>
        <w:jc w:val="center"/>
        <w:rPr>
          <w:rFonts w:ascii="Bookman Old Style" w:hAnsi="Bookman Old Style"/>
          <w:b/>
          <w:sz w:val="28"/>
          <w:szCs w:val="28"/>
          <w:shd w:val="clear" w:color="auto" w:fill="FFFFFF"/>
        </w:rPr>
      </w:pPr>
      <w:r>
        <w:rPr>
          <w:rFonts w:ascii="Bookman Old Style" w:hAnsi="Bookman Old Style"/>
          <w:b/>
          <w:noProof/>
          <w:sz w:val="28"/>
          <w:szCs w:val="28"/>
          <w:shd w:val="clear" w:color="auto" w:fill="FFFFFF"/>
          <w:lang w:val="en-US" w:eastAsia="en-US"/>
        </w:rPr>
        <w:drawing>
          <wp:inline distT="0" distB="0" distL="0" distR="0">
            <wp:extent cx="1543050" cy="1028700"/>
            <wp:effectExtent l="19050" t="0" r="0" b="0"/>
            <wp:docPr id="1" name="Picture 0" descr="123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234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ookman Old Style" w:hAnsi="Bookman Old Style"/>
          <w:b/>
          <w:sz w:val="28"/>
          <w:szCs w:val="28"/>
          <w:shd w:val="clear" w:color="auto" w:fill="FFFFFF"/>
        </w:rPr>
        <w:t xml:space="preserve"> ДГ №2 „ЩАСТЛИВО ДЕТСТВО“ – гр.Варна</w:t>
      </w:r>
    </w:p>
    <w:p w:rsidR="0015192E" w:rsidRDefault="0015192E" w:rsidP="0015192E">
      <w:pPr>
        <w:pStyle w:val="a4"/>
        <w:jc w:val="center"/>
        <w:rPr>
          <w:rFonts w:ascii="Verdana" w:hAnsi="Verdana"/>
          <w:sz w:val="16"/>
          <w:szCs w:val="16"/>
          <w:lang w:val="en-US"/>
        </w:rPr>
      </w:pPr>
      <w:r>
        <w:rPr>
          <w:rFonts w:ascii="Verdana" w:hAnsi="Verdana"/>
          <w:sz w:val="22"/>
          <w:szCs w:val="22"/>
        </w:rPr>
        <w:t xml:space="preserve">ул. </w:t>
      </w:r>
      <w:r>
        <w:rPr>
          <w:rFonts w:ascii="Verdana" w:hAnsi="Verdana"/>
          <w:sz w:val="16"/>
          <w:szCs w:val="16"/>
        </w:rPr>
        <w:t>„Барутен погреб” №6; ЕИК 000086210</w:t>
      </w:r>
    </w:p>
    <w:p w:rsidR="0015192E" w:rsidRDefault="0015192E" w:rsidP="0015192E">
      <w:pPr>
        <w:pStyle w:val="a4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Телефон </w:t>
      </w:r>
      <w:r>
        <w:rPr>
          <w:rFonts w:ascii="Verdana" w:hAnsi="Verdana"/>
          <w:sz w:val="16"/>
          <w:szCs w:val="16"/>
          <w:lang w:val="en-US"/>
        </w:rPr>
        <w:t>:</w:t>
      </w:r>
      <w:r>
        <w:rPr>
          <w:rFonts w:ascii="Verdana" w:hAnsi="Verdana"/>
          <w:sz w:val="16"/>
          <w:szCs w:val="16"/>
        </w:rPr>
        <w:t xml:space="preserve"> 052 988 – 224</w:t>
      </w:r>
      <w:r>
        <w:rPr>
          <w:rFonts w:ascii="Verdana" w:hAnsi="Verdana"/>
          <w:sz w:val="16"/>
          <w:szCs w:val="16"/>
          <w:lang w:val="en-US"/>
        </w:rPr>
        <w:t>,</w:t>
      </w: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  <w:lang w:val="en-US"/>
        </w:rPr>
        <w:t>e-mail</w:t>
      </w:r>
      <w:r>
        <w:rPr>
          <w:rFonts w:ascii="Verdana" w:hAnsi="Verdana"/>
          <w:sz w:val="16"/>
          <w:szCs w:val="16"/>
        </w:rPr>
        <w:t>:</w:t>
      </w:r>
      <w:r>
        <w:rPr>
          <w:rFonts w:ascii="Verdana" w:hAnsi="Verdana"/>
          <w:sz w:val="16"/>
          <w:szCs w:val="16"/>
          <w:lang w:val="en-US"/>
        </w:rPr>
        <w:t xml:space="preserve"> </w:t>
      </w:r>
      <w:hyperlink r:id="rId6" w:history="1">
        <w:r>
          <w:rPr>
            <w:rStyle w:val="a3"/>
            <w:rFonts w:ascii="Verdana" w:hAnsi="Verdana"/>
            <w:sz w:val="16"/>
            <w:szCs w:val="16"/>
            <w:lang w:val="en-US"/>
          </w:rPr>
          <w:t>dg</w:t>
        </w:r>
        <w:r>
          <w:rPr>
            <w:rStyle w:val="a3"/>
            <w:rFonts w:ascii="Verdana" w:hAnsi="Verdana"/>
            <w:sz w:val="16"/>
            <w:szCs w:val="16"/>
          </w:rPr>
          <w:t>2</w:t>
        </w:r>
        <w:r>
          <w:rPr>
            <w:rStyle w:val="a3"/>
            <w:rFonts w:ascii="Verdana" w:hAnsi="Verdana"/>
            <w:sz w:val="16"/>
            <w:szCs w:val="16"/>
            <w:lang w:val="en-US"/>
          </w:rPr>
          <w:t>_vn@abv.bg</w:t>
        </w:r>
      </w:hyperlink>
    </w:p>
    <w:p w:rsidR="0015192E" w:rsidRDefault="0015192E" w:rsidP="0015192E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</w:t>
      </w:r>
    </w:p>
    <w:p w:rsidR="0015192E" w:rsidRDefault="0015192E" w:rsidP="0015192E">
      <w:pPr>
        <w:jc w:val="center"/>
        <w:rPr>
          <w:sz w:val="28"/>
          <w:szCs w:val="28"/>
        </w:rPr>
      </w:pPr>
    </w:p>
    <w:p w:rsidR="0015192E" w:rsidRDefault="0015192E" w:rsidP="001519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Утвърдил:</w:t>
      </w:r>
    </w:p>
    <w:p w:rsidR="0015192E" w:rsidRDefault="0015192E" w:rsidP="001519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Г.Димова</w:t>
      </w:r>
    </w:p>
    <w:p w:rsidR="0015192E" w:rsidRDefault="0015192E" w:rsidP="001519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  <w:lang w:val="en-US"/>
        </w:rPr>
        <w:t xml:space="preserve">                       </w:t>
      </w:r>
      <w:r>
        <w:rPr>
          <w:sz w:val="28"/>
          <w:szCs w:val="28"/>
        </w:rPr>
        <w:t>Директор на ДГ2</w:t>
      </w:r>
    </w:p>
    <w:p w:rsidR="0015192E" w:rsidRDefault="0015192E" w:rsidP="001519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„Щастливо детство” – гр.Варна</w:t>
      </w:r>
    </w:p>
    <w:p w:rsidR="0015192E" w:rsidRDefault="0015192E" w:rsidP="0015192E">
      <w:pPr>
        <w:jc w:val="center"/>
        <w:rPr>
          <w:sz w:val="28"/>
          <w:szCs w:val="28"/>
        </w:rPr>
      </w:pPr>
    </w:p>
    <w:p w:rsidR="0015192E" w:rsidRDefault="0015192E" w:rsidP="0015192E">
      <w:pPr>
        <w:jc w:val="center"/>
        <w:rPr>
          <w:sz w:val="28"/>
          <w:szCs w:val="28"/>
        </w:rPr>
      </w:pPr>
    </w:p>
    <w:p w:rsidR="002775FD" w:rsidRDefault="002775FD" w:rsidP="0015192E">
      <w:pPr>
        <w:jc w:val="center"/>
        <w:rPr>
          <w:sz w:val="28"/>
          <w:szCs w:val="28"/>
        </w:rPr>
      </w:pPr>
    </w:p>
    <w:p w:rsidR="002775FD" w:rsidRDefault="002775FD" w:rsidP="0015192E">
      <w:pPr>
        <w:jc w:val="center"/>
        <w:rPr>
          <w:sz w:val="28"/>
          <w:szCs w:val="28"/>
        </w:rPr>
      </w:pPr>
    </w:p>
    <w:p w:rsidR="002775FD" w:rsidRDefault="002775FD" w:rsidP="0015192E">
      <w:pPr>
        <w:jc w:val="center"/>
        <w:rPr>
          <w:sz w:val="28"/>
          <w:szCs w:val="28"/>
        </w:rPr>
      </w:pPr>
    </w:p>
    <w:p w:rsidR="002775FD" w:rsidRDefault="002775FD" w:rsidP="0015192E">
      <w:pPr>
        <w:jc w:val="center"/>
        <w:rPr>
          <w:sz w:val="28"/>
          <w:szCs w:val="28"/>
        </w:rPr>
      </w:pPr>
    </w:p>
    <w:p w:rsidR="002775FD" w:rsidRDefault="002775FD" w:rsidP="0015192E">
      <w:pPr>
        <w:jc w:val="center"/>
        <w:rPr>
          <w:sz w:val="28"/>
          <w:szCs w:val="28"/>
        </w:rPr>
      </w:pPr>
    </w:p>
    <w:p w:rsidR="0015192E" w:rsidRDefault="0015192E" w:rsidP="0015192E">
      <w:pPr>
        <w:jc w:val="center"/>
        <w:rPr>
          <w:sz w:val="28"/>
          <w:szCs w:val="28"/>
        </w:rPr>
      </w:pPr>
    </w:p>
    <w:p w:rsidR="0015192E" w:rsidRDefault="0015192E" w:rsidP="0015192E">
      <w:pPr>
        <w:jc w:val="center"/>
        <w:rPr>
          <w:sz w:val="28"/>
          <w:szCs w:val="28"/>
        </w:rPr>
      </w:pPr>
    </w:p>
    <w:p w:rsidR="0015192E" w:rsidRDefault="0015192E" w:rsidP="0015192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ПЛАН ЗА КВАЛИФИКАЦИОННА ДЕЙНОСТ</w:t>
      </w:r>
    </w:p>
    <w:p w:rsidR="0015192E" w:rsidRDefault="0015192E" w:rsidP="0015192E">
      <w:pPr>
        <w:jc w:val="center"/>
        <w:rPr>
          <w:b/>
          <w:sz w:val="40"/>
          <w:szCs w:val="40"/>
        </w:rPr>
      </w:pPr>
    </w:p>
    <w:p w:rsidR="0015192E" w:rsidRDefault="0015192E" w:rsidP="0015192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УЧЕБНА 202</w:t>
      </w:r>
      <w:r>
        <w:rPr>
          <w:b/>
          <w:sz w:val="40"/>
          <w:szCs w:val="40"/>
          <w:lang w:val="en-US"/>
        </w:rPr>
        <w:t>4</w:t>
      </w:r>
      <w:r>
        <w:rPr>
          <w:b/>
          <w:sz w:val="40"/>
          <w:szCs w:val="40"/>
        </w:rPr>
        <w:t xml:space="preserve"> -202</w:t>
      </w:r>
      <w:r>
        <w:rPr>
          <w:b/>
          <w:sz w:val="40"/>
          <w:szCs w:val="40"/>
          <w:lang w:val="en-US"/>
        </w:rPr>
        <w:t>5</w:t>
      </w:r>
      <w:r>
        <w:rPr>
          <w:b/>
          <w:sz w:val="40"/>
          <w:szCs w:val="40"/>
        </w:rPr>
        <w:t xml:space="preserve"> ГОДИНА</w:t>
      </w:r>
    </w:p>
    <w:p w:rsidR="0015192E" w:rsidRDefault="0015192E" w:rsidP="0015192E">
      <w:pPr>
        <w:jc w:val="center"/>
        <w:rPr>
          <w:b/>
          <w:sz w:val="40"/>
          <w:szCs w:val="40"/>
        </w:rPr>
      </w:pPr>
    </w:p>
    <w:p w:rsidR="0015192E" w:rsidRDefault="0015192E" w:rsidP="0015192E">
      <w:pPr>
        <w:jc w:val="center"/>
        <w:rPr>
          <w:b/>
          <w:sz w:val="40"/>
          <w:szCs w:val="40"/>
        </w:rPr>
      </w:pPr>
    </w:p>
    <w:p w:rsidR="0015192E" w:rsidRDefault="0015192E" w:rsidP="0015192E">
      <w:pPr>
        <w:jc w:val="center"/>
        <w:rPr>
          <w:b/>
          <w:sz w:val="40"/>
          <w:szCs w:val="40"/>
        </w:rPr>
      </w:pPr>
    </w:p>
    <w:p w:rsidR="0015192E" w:rsidRDefault="0015192E" w:rsidP="0015192E">
      <w:pPr>
        <w:jc w:val="center"/>
        <w:rPr>
          <w:b/>
          <w:sz w:val="40"/>
          <w:szCs w:val="40"/>
        </w:rPr>
      </w:pPr>
    </w:p>
    <w:p w:rsidR="0015192E" w:rsidRDefault="0015192E" w:rsidP="0015192E">
      <w:pPr>
        <w:jc w:val="center"/>
        <w:rPr>
          <w:b/>
          <w:sz w:val="40"/>
          <w:szCs w:val="40"/>
        </w:rPr>
      </w:pPr>
    </w:p>
    <w:p w:rsidR="0015192E" w:rsidRDefault="0015192E" w:rsidP="0015192E">
      <w:pPr>
        <w:jc w:val="center"/>
        <w:rPr>
          <w:b/>
          <w:sz w:val="40"/>
          <w:szCs w:val="40"/>
        </w:rPr>
      </w:pPr>
    </w:p>
    <w:p w:rsidR="0015192E" w:rsidRDefault="0015192E" w:rsidP="0015192E">
      <w:pPr>
        <w:jc w:val="center"/>
        <w:rPr>
          <w:b/>
          <w:sz w:val="40"/>
          <w:szCs w:val="40"/>
        </w:rPr>
      </w:pPr>
    </w:p>
    <w:p w:rsidR="0015192E" w:rsidRDefault="0015192E" w:rsidP="0015192E">
      <w:pPr>
        <w:jc w:val="center"/>
        <w:rPr>
          <w:b/>
          <w:sz w:val="40"/>
          <w:szCs w:val="40"/>
        </w:rPr>
      </w:pPr>
    </w:p>
    <w:p w:rsidR="0015192E" w:rsidRPr="002775FD" w:rsidRDefault="0015192E" w:rsidP="0015192E">
      <w:pPr>
        <w:rPr>
          <w:b/>
          <w:sz w:val="32"/>
          <w:szCs w:val="32"/>
          <w:lang w:val="en-US"/>
        </w:rPr>
      </w:pPr>
      <w:r w:rsidRPr="002775FD">
        <w:rPr>
          <w:b/>
          <w:sz w:val="32"/>
          <w:szCs w:val="32"/>
        </w:rPr>
        <w:t xml:space="preserve">Планът за квалификационна дейност е приет с решение на Педагогически съвет с протокол </w:t>
      </w:r>
      <w:r w:rsidRPr="002775FD">
        <w:rPr>
          <w:b/>
          <w:sz w:val="32"/>
          <w:szCs w:val="32"/>
          <w:lang w:val="en-US"/>
        </w:rPr>
        <w:t xml:space="preserve">1- 17.09.2024 г. </w:t>
      </w:r>
    </w:p>
    <w:p w:rsidR="0015192E" w:rsidRPr="002775FD" w:rsidRDefault="0015192E" w:rsidP="0015192E">
      <w:pPr>
        <w:rPr>
          <w:b/>
          <w:sz w:val="32"/>
          <w:szCs w:val="32"/>
          <w:lang w:val="en-US"/>
        </w:rPr>
      </w:pPr>
    </w:p>
    <w:p w:rsidR="0015192E" w:rsidRPr="002775FD" w:rsidRDefault="0015192E" w:rsidP="0015192E">
      <w:pPr>
        <w:rPr>
          <w:b/>
          <w:sz w:val="40"/>
          <w:szCs w:val="40"/>
        </w:rPr>
      </w:pPr>
    </w:p>
    <w:p w:rsidR="003868A8" w:rsidRDefault="0015192E" w:rsidP="003868A8">
      <w:pPr>
        <w:jc w:val="center"/>
        <w:rPr>
          <w:b/>
          <w:sz w:val="36"/>
          <w:szCs w:val="36"/>
        </w:rPr>
      </w:pPr>
      <w:r w:rsidRPr="0015192E">
        <w:rPr>
          <w:b/>
          <w:sz w:val="36"/>
          <w:szCs w:val="36"/>
          <w:lang w:val="en-US"/>
        </w:rPr>
        <w:t>I.</w:t>
      </w:r>
      <w:r w:rsidRPr="0015192E">
        <w:rPr>
          <w:b/>
          <w:sz w:val="36"/>
          <w:szCs w:val="36"/>
        </w:rPr>
        <w:t xml:space="preserve">АНАЛИЗ НА ИНСТИТУЦИОНАЛНАТА КВАЛИФИКАЦИОННА ДЕЙНОСТ </w:t>
      </w:r>
    </w:p>
    <w:p w:rsidR="0015192E" w:rsidRPr="0015192E" w:rsidRDefault="0015192E" w:rsidP="003868A8">
      <w:pPr>
        <w:jc w:val="center"/>
        <w:rPr>
          <w:b/>
          <w:sz w:val="36"/>
          <w:szCs w:val="36"/>
        </w:rPr>
      </w:pPr>
      <w:r w:rsidRPr="0015192E">
        <w:rPr>
          <w:b/>
          <w:sz w:val="36"/>
          <w:szCs w:val="36"/>
        </w:rPr>
        <w:t>ЗА ПРЕДХОДЕН ПЕРИОД</w:t>
      </w:r>
    </w:p>
    <w:p w:rsidR="0015192E" w:rsidRDefault="0015192E" w:rsidP="0015192E">
      <w:pPr>
        <w:rPr>
          <w:b/>
          <w:sz w:val="36"/>
          <w:szCs w:val="36"/>
        </w:rPr>
      </w:pPr>
    </w:p>
    <w:p w:rsidR="00B47287" w:rsidRPr="0015192E" w:rsidRDefault="0015192E" w:rsidP="0015192E">
      <w:pPr>
        <w:jc w:val="both"/>
        <w:rPr>
          <w:sz w:val="32"/>
          <w:szCs w:val="32"/>
        </w:rPr>
      </w:pPr>
      <w:r w:rsidRPr="0015192E">
        <w:rPr>
          <w:sz w:val="32"/>
          <w:szCs w:val="32"/>
        </w:rPr>
        <w:t>В педагогическия състав на ДГ2 „Щаст</w:t>
      </w:r>
      <w:r>
        <w:rPr>
          <w:sz w:val="32"/>
          <w:szCs w:val="32"/>
        </w:rPr>
        <w:t>ливо детство” през учебната 202</w:t>
      </w:r>
      <w:r>
        <w:rPr>
          <w:sz w:val="32"/>
          <w:szCs w:val="32"/>
          <w:lang w:val="en-US"/>
        </w:rPr>
        <w:t>4</w:t>
      </w:r>
      <w:r>
        <w:rPr>
          <w:sz w:val="32"/>
          <w:szCs w:val="32"/>
        </w:rPr>
        <w:t xml:space="preserve"> -</w:t>
      </w:r>
      <w:r w:rsidR="003868A8">
        <w:rPr>
          <w:sz w:val="32"/>
          <w:szCs w:val="32"/>
        </w:rPr>
        <w:t xml:space="preserve"> </w:t>
      </w:r>
      <w:r>
        <w:rPr>
          <w:sz w:val="32"/>
          <w:szCs w:val="32"/>
        </w:rPr>
        <w:t>202</w:t>
      </w:r>
      <w:r>
        <w:rPr>
          <w:sz w:val="32"/>
          <w:szCs w:val="32"/>
          <w:lang w:val="en-US"/>
        </w:rPr>
        <w:t>5</w:t>
      </w:r>
      <w:r w:rsidRPr="0015192E">
        <w:rPr>
          <w:sz w:val="32"/>
          <w:szCs w:val="32"/>
        </w:rPr>
        <w:t xml:space="preserve"> година има 16 учители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</w:rPr>
        <w:t>на 8 групи.13  от тях са старши учители,</w:t>
      </w:r>
      <w:r w:rsidR="003868A8">
        <w:rPr>
          <w:sz w:val="32"/>
          <w:szCs w:val="32"/>
        </w:rPr>
        <w:t xml:space="preserve"> </w:t>
      </w:r>
      <w:r>
        <w:rPr>
          <w:sz w:val="32"/>
          <w:szCs w:val="32"/>
        </w:rPr>
        <w:t>а 3</w:t>
      </w:r>
      <w:r w:rsidRPr="0015192E">
        <w:rPr>
          <w:sz w:val="32"/>
          <w:szCs w:val="32"/>
        </w:rPr>
        <w:t xml:space="preserve"> са на длъжност учител.</w:t>
      </w:r>
      <w:r>
        <w:rPr>
          <w:sz w:val="32"/>
          <w:szCs w:val="32"/>
        </w:rPr>
        <w:t>Цялата колегия и ръководството осъзнават необходимостта от постоянно повишаване на квалификацията и професионалните умения ,</w:t>
      </w:r>
      <w:r w:rsidR="003868A8">
        <w:rPr>
          <w:sz w:val="32"/>
          <w:szCs w:val="32"/>
        </w:rPr>
        <w:t xml:space="preserve"> </w:t>
      </w:r>
      <w:r>
        <w:rPr>
          <w:sz w:val="32"/>
          <w:szCs w:val="32"/>
        </w:rPr>
        <w:t>както и компетенцията в работата.През изминалия период са п</w:t>
      </w:r>
      <w:r w:rsidRPr="0015192E">
        <w:rPr>
          <w:sz w:val="32"/>
          <w:szCs w:val="32"/>
        </w:rPr>
        <w:t xml:space="preserve">ридобили професионална-квалификационна степен както следва: </w:t>
      </w:r>
      <w:r w:rsidRPr="0015192E">
        <w:rPr>
          <w:sz w:val="32"/>
          <w:szCs w:val="32"/>
          <w:lang w:val="en-US"/>
        </w:rPr>
        <w:t>V</w:t>
      </w:r>
      <w:r w:rsidRPr="0015192E">
        <w:rPr>
          <w:sz w:val="32"/>
          <w:szCs w:val="32"/>
        </w:rPr>
        <w:t>-та  - трима;</w:t>
      </w:r>
      <w:r w:rsidR="003868A8">
        <w:rPr>
          <w:sz w:val="32"/>
          <w:szCs w:val="32"/>
        </w:rPr>
        <w:t xml:space="preserve"> </w:t>
      </w:r>
      <w:r w:rsidRPr="0015192E">
        <w:rPr>
          <w:sz w:val="32"/>
          <w:szCs w:val="32"/>
          <w:lang w:val="en-US"/>
        </w:rPr>
        <w:t>IV</w:t>
      </w:r>
      <w:r w:rsidRPr="0015192E">
        <w:rPr>
          <w:sz w:val="32"/>
          <w:szCs w:val="32"/>
        </w:rPr>
        <w:t>-та  - пет;</w:t>
      </w:r>
      <w:r w:rsidR="003868A8">
        <w:rPr>
          <w:sz w:val="32"/>
          <w:szCs w:val="32"/>
        </w:rPr>
        <w:t xml:space="preserve"> </w:t>
      </w:r>
      <w:r w:rsidRPr="0015192E">
        <w:rPr>
          <w:sz w:val="32"/>
          <w:szCs w:val="32"/>
          <w:lang w:val="en-US"/>
        </w:rPr>
        <w:t>III</w:t>
      </w:r>
      <w:r w:rsidRPr="0015192E">
        <w:rPr>
          <w:sz w:val="32"/>
          <w:szCs w:val="32"/>
        </w:rPr>
        <w:t xml:space="preserve">-та </w:t>
      </w:r>
      <w:r>
        <w:rPr>
          <w:sz w:val="32"/>
          <w:szCs w:val="32"/>
        </w:rPr>
        <w:t xml:space="preserve"> – двама</w:t>
      </w:r>
      <w:r w:rsidRPr="0015192E">
        <w:rPr>
          <w:sz w:val="32"/>
          <w:szCs w:val="32"/>
        </w:rPr>
        <w:t>;</w:t>
      </w:r>
      <w:r w:rsidR="003868A8">
        <w:rPr>
          <w:sz w:val="32"/>
          <w:szCs w:val="32"/>
        </w:rPr>
        <w:t xml:space="preserve"> </w:t>
      </w:r>
      <w:r w:rsidRPr="0015192E">
        <w:rPr>
          <w:sz w:val="32"/>
          <w:szCs w:val="32"/>
          <w:lang w:val="en-US"/>
        </w:rPr>
        <w:t>II</w:t>
      </w:r>
      <w:r>
        <w:rPr>
          <w:sz w:val="32"/>
          <w:szCs w:val="32"/>
        </w:rPr>
        <w:t>-</w:t>
      </w:r>
      <w:proofErr w:type="spellStart"/>
      <w:r>
        <w:rPr>
          <w:sz w:val="32"/>
          <w:szCs w:val="32"/>
        </w:rPr>
        <w:t>ра</w:t>
      </w:r>
      <w:proofErr w:type="spellEnd"/>
      <w:r>
        <w:rPr>
          <w:sz w:val="32"/>
          <w:szCs w:val="32"/>
        </w:rPr>
        <w:t xml:space="preserve"> – 4 учители</w:t>
      </w:r>
      <w:r w:rsidRPr="0015192E">
        <w:rPr>
          <w:sz w:val="32"/>
          <w:szCs w:val="32"/>
        </w:rPr>
        <w:t>.Директора и 16 учит</w:t>
      </w:r>
      <w:r>
        <w:rPr>
          <w:sz w:val="32"/>
          <w:szCs w:val="32"/>
        </w:rPr>
        <w:t>ели са получили за учебната 2023 – 2024</w:t>
      </w:r>
      <w:r w:rsidRPr="0015192E">
        <w:rPr>
          <w:sz w:val="32"/>
          <w:szCs w:val="32"/>
        </w:rPr>
        <w:t xml:space="preserve"> година сертификати от обучение и необходимите кредити от  </w:t>
      </w:r>
      <w:r>
        <w:rPr>
          <w:sz w:val="32"/>
          <w:szCs w:val="32"/>
        </w:rPr>
        <w:t>Технически университет с лектор д-р Павлова.Акцентът в детската градина през изминалата година беше „Формиране и изграждане на интелектуално,емоционално,социално,физическо и здравословно развитие на всяко дете в съответствие с възрастта ,</w:t>
      </w:r>
      <w:r w:rsidR="003868A8">
        <w:rPr>
          <w:sz w:val="32"/>
          <w:szCs w:val="32"/>
        </w:rPr>
        <w:t xml:space="preserve"> </w:t>
      </w:r>
      <w:r>
        <w:rPr>
          <w:sz w:val="32"/>
          <w:szCs w:val="32"/>
        </w:rPr>
        <w:t>потребностите,</w:t>
      </w:r>
      <w:r w:rsidR="003868A8">
        <w:rPr>
          <w:sz w:val="32"/>
          <w:szCs w:val="32"/>
        </w:rPr>
        <w:t xml:space="preserve"> </w:t>
      </w:r>
      <w:r>
        <w:rPr>
          <w:sz w:val="32"/>
          <w:szCs w:val="32"/>
        </w:rPr>
        <w:t>способностите и интересите му”</w:t>
      </w:r>
      <w:r w:rsidRPr="0015192E">
        <w:rPr>
          <w:sz w:val="32"/>
          <w:szCs w:val="32"/>
        </w:rPr>
        <w:t>.</w:t>
      </w:r>
      <w:r w:rsidR="00B47287">
        <w:rPr>
          <w:sz w:val="32"/>
          <w:szCs w:val="32"/>
        </w:rPr>
        <w:t>Темата ,</w:t>
      </w:r>
      <w:r w:rsidR="003868A8">
        <w:rPr>
          <w:sz w:val="32"/>
          <w:szCs w:val="32"/>
        </w:rPr>
        <w:t xml:space="preserve"> </w:t>
      </w:r>
      <w:r w:rsidR="00B47287">
        <w:rPr>
          <w:sz w:val="32"/>
          <w:szCs w:val="32"/>
        </w:rPr>
        <w:t>която реализирахме  бе „Методически насоки за игрово взаимодействие в детската градина”.Отчетоха се новите предизвикателства пред учителя,</w:t>
      </w:r>
      <w:r w:rsidR="003868A8">
        <w:rPr>
          <w:sz w:val="32"/>
          <w:szCs w:val="32"/>
        </w:rPr>
        <w:t xml:space="preserve"> </w:t>
      </w:r>
      <w:r w:rsidR="00B47287">
        <w:rPr>
          <w:sz w:val="32"/>
          <w:szCs w:val="32"/>
        </w:rPr>
        <w:t>подобряването и модернизирането на учебно-възпитателния процес.Другата реализирана тема бе „Компетентен подход за личностно развитие на децата в ПУВ”.От нея педагогическите специалисти се запознаха с параметрите на взаимодействие ,</w:t>
      </w:r>
      <w:r w:rsidR="003868A8">
        <w:rPr>
          <w:sz w:val="32"/>
          <w:szCs w:val="32"/>
        </w:rPr>
        <w:t xml:space="preserve"> </w:t>
      </w:r>
      <w:r w:rsidR="00B47287">
        <w:rPr>
          <w:sz w:val="32"/>
          <w:szCs w:val="32"/>
        </w:rPr>
        <w:t>начини за взаимодействие ,</w:t>
      </w:r>
      <w:r w:rsidR="003868A8">
        <w:rPr>
          <w:sz w:val="32"/>
          <w:szCs w:val="32"/>
        </w:rPr>
        <w:t xml:space="preserve"> </w:t>
      </w:r>
      <w:r w:rsidR="00B47287">
        <w:rPr>
          <w:sz w:val="32"/>
          <w:szCs w:val="32"/>
        </w:rPr>
        <w:t>начини за достигане на стандарти,</w:t>
      </w:r>
      <w:r w:rsidR="003868A8">
        <w:rPr>
          <w:sz w:val="32"/>
          <w:szCs w:val="32"/>
        </w:rPr>
        <w:t xml:space="preserve"> </w:t>
      </w:r>
      <w:r w:rsidR="00B47287">
        <w:rPr>
          <w:sz w:val="32"/>
          <w:szCs w:val="32"/>
        </w:rPr>
        <w:t>начини за диалог с детето,</w:t>
      </w:r>
      <w:r w:rsidR="003868A8">
        <w:rPr>
          <w:sz w:val="32"/>
          <w:szCs w:val="32"/>
        </w:rPr>
        <w:t xml:space="preserve"> </w:t>
      </w:r>
      <w:r w:rsidR="00B47287">
        <w:rPr>
          <w:sz w:val="32"/>
          <w:szCs w:val="32"/>
        </w:rPr>
        <w:t>начини за взаимодействие с колегите за улесняване работата за развитие на децата.Директорът запозна педагозите с годишното разпределение и седмичните разписания на педагогическите ситуации по групи.</w:t>
      </w:r>
    </w:p>
    <w:p w:rsidR="009471EB" w:rsidRPr="0015192E" w:rsidRDefault="0015192E" w:rsidP="0015192E">
      <w:pPr>
        <w:jc w:val="both"/>
        <w:rPr>
          <w:sz w:val="32"/>
          <w:szCs w:val="32"/>
        </w:rPr>
      </w:pPr>
      <w:r w:rsidRPr="0015192E">
        <w:rPr>
          <w:sz w:val="32"/>
          <w:szCs w:val="32"/>
        </w:rPr>
        <w:lastRenderedPageBreak/>
        <w:t>Тази квалификационна дейност на учителите е подчинена на потребностите на учителите за повишаване на педагогическите им умения и способности.</w:t>
      </w:r>
    </w:p>
    <w:p w:rsidR="009471EB" w:rsidRPr="00F70FAC" w:rsidRDefault="009471EB" w:rsidP="009471EB">
      <w:pPr>
        <w:jc w:val="both"/>
        <w:rPr>
          <w:sz w:val="32"/>
          <w:szCs w:val="32"/>
        </w:rPr>
      </w:pPr>
      <w:r w:rsidRPr="00F70FAC">
        <w:rPr>
          <w:sz w:val="32"/>
          <w:szCs w:val="32"/>
        </w:rPr>
        <w:t>Планираните дейности за квалификация на педагогическите специалисти са насочени към насърчаване на професионалното развитие .Те са съобразени с целта и стратегията за развитие на детската градина.Подборът и формите се реализират съобразно конкретните условия,степента на компетентност на учителите по даден въпрос и с оглед перспективите за прилагане на наученото в практиката.</w:t>
      </w:r>
    </w:p>
    <w:p w:rsidR="0015192E" w:rsidRDefault="0015192E" w:rsidP="0015192E">
      <w:pPr>
        <w:jc w:val="both"/>
        <w:rPr>
          <w:sz w:val="36"/>
          <w:szCs w:val="36"/>
          <w:lang w:val="en-US"/>
        </w:rPr>
      </w:pPr>
    </w:p>
    <w:p w:rsidR="00171BEA" w:rsidRPr="00171BEA" w:rsidRDefault="00171BEA" w:rsidP="0015192E">
      <w:pPr>
        <w:jc w:val="both"/>
        <w:rPr>
          <w:sz w:val="36"/>
          <w:szCs w:val="36"/>
          <w:lang w:val="en-US"/>
        </w:rPr>
      </w:pPr>
    </w:p>
    <w:p w:rsidR="0015192E" w:rsidRDefault="0015192E" w:rsidP="003868A8">
      <w:pPr>
        <w:jc w:val="center"/>
        <w:rPr>
          <w:b/>
          <w:sz w:val="36"/>
          <w:szCs w:val="36"/>
        </w:rPr>
      </w:pPr>
      <w:proofErr w:type="gramStart"/>
      <w:r w:rsidRPr="00793BCD">
        <w:rPr>
          <w:b/>
          <w:sz w:val="36"/>
          <w:szCs w:val="36"/>
          <w:lang w:val="en-US"/>
        </w:rPr>
        <w:t>II.</w:t>
      </w:r>
      <w:r w:rsidRPr="00793BCD">
        <w:rPr>
          <w:b/>
          <w:sz w:val="36"/>
          <w:szCs w:val="36"/>
        </w:rPr>
        <w:t xml:space="preserve">ЦЕЛ </w:t>
      </w:r>
      <w:r w:rsidR="003868A8">
        <w:rPr>
          <w:b/>
          <w:sz w:val="36"/>
          <w:szCs w:val="36"/>
        </w:rPr>
        <w:t xml:space="preserve"> </w:t>
      </w:r>
      <w:r w:rsidRPr="00793BCD">
        <w:rPr>
          <w:b/>
          <w:sz w:val="36"/>
          <w:szCs w:val="36"/>
        </w:rPr>
        <w:t>И</w:t>
      </w:r>
      <w:proofErr w:type="gramEnd"/>
      <w:r w:rsidR="003868A8">
        <w:rPr>
          <w:b/>
          <w:sz w:val="36"/>
          <w:szCs w:val="36"/>
        </w:rPr>
        <w:t xml:space="preserve"> </w:t>
      </w:r>
      <w:r w:rsidRPr="00793BCD">
        <w:rPr>
          <w:b/>
          <w:sz w:val="36"/>
          <w:szCs w:val="36"/>
        </w:rPr>
        <w:t xml:space="preserve"> ЗАДАЧИ</w:t>
      </w:r>
    </w:p>
    <w:p w:rsidR="00F70FAC" w:rsidRDefault="00F70FAC" w:rsidP="003868A8">
      <w:pPr>
        <w:jc w:val="center"/>
        <w:rPr>
          <w:b/>
          <w:sz w:val="36"/>
          <w:szCs w:val="36"/>
        </w:rPr>
      </w:pPr>
    </w:p>
    <w:p w:rsidR="0015192E" w:rsidRPr="00F70FAC" w:rsidRDefault="0015192E" w:rsidP="003868A8">
      <w:pPr>
        <w:jc w:val="center"/>
        <w:rPr>
          <w:sz w:val="32"/>
          <w:szCs w:val="32"/>
        </w:rPr>
      </w:pPr>
    </w:p>
    <w:p w:rsidR="0015192E" w:rsidRDefault="0015192E" w:rsidP="003868A8">
      <w:pPr>
        <w:jc w:val="center"/>
        <w:rPr>
          <w:b/>
          <w:sz w:val="36"/>
          <w:szCs w:val="36"/>
        </w:rPr>
      </w:pPr>
      <w:r w:rsidRPr="00793BCD">
        <w:rPr>
          <w:b/>
          <w:sz w:val="36"/>
          <w:szCs w:val="36"/>
        </w:rPr>
        <w:t>ЦЕЛ:</w:t>
      </w:r>
    </w:p>
    <w:p w:rsidR="003838E1" w:rsidRPr="00793BCD" w:rsidRDefault="003838E1" w:rsidP="0015192E">
      <w:pPr>
        <w:rPr>
          <w:b/>
          <w:sz w:val="36"/>
          <w:szCs w:val="36"/>
        </w:rPr>
      </w:pPr>
    </w:p>
    <w:p w:rsidR="0015192E" w:rsidRDefault="003838E1" w:rsidP="00B21DE1">
      <w:pPr>
        <w:spacing w:line="276" w:lineRule="auto"/>
        <w:jc w:val="both"/>
        <w:rPr>
          <w:color w:val="000000" w:themeColor="text1"/>
          <w:sz w:val="32"/>
          <w:szCs w:val="32"/>
        </w:rPr>
      </w:pPr>
      <w:r w:rsidRPr="003838E1">
        <w:rPr>
          <w:color w:val="000000" w:themeColor="text1"/>
          <w:sz w:val="32"/>
          <w:szCs w:val="32"/>
        </w:rPr>
        <w:t>Формиране на физическо и здравословно развитие на децата, в съответствие с възрастовите им особености, потребности, способности и интереси, както и формиране и изграждане на интелектуално, емоционално и социално развитие на детската личност.</w:t>
      </w:r>
    </w:p>
    <w:p w:rsidR="00B21DE1" w:rsidRDefault="00B21DE1" w:rsidP="00B21DE1">
      <w:pPr>
        <w:spacing w:line="276" w:lineRule="auto"/>
        <w:jc w:val="both"/>
        <w:rPr>
          <w:color w:val="000000" w:themeColor="text1"/>
          <w:sz w:val="32"/>
          <w:szCs w:val="32"/>
          <w:lang w:val="en-US"/>
        </w:rPr>
      </w:pPr>
    </w:p>
    <w:p w:rsidR="00171BEA" w:rsidRPr="00171BEA" w:rsidRDefault="00171BEA" w:rsidP="00B21DE1">
      <w:pPr>
        <w:spacing w:line="276" w:lineRule="auto"/>
        <w:jc w:val="both"/>
        <w:rPr>
          <w:color w:val="000000" w:themeColor="text1"/>
          <w:sz w:val="32"/>
          <w:szCs w:val="32"/>
          <w:lang w:val="en-US"/>
        </w:rPr>
      </w:pPr>
    </w:p>
    <w:p w:rsidR="0015192E" w:rsidRPr="00B21DE1" w:rsidRDefault="0015192E" w:rsidP="003868A8">
      <w:pPr>
        <w:jc w:val="center"/>
        <w:rPr>
          <w:b/>
          <w:sz w:val="36"/>
          <w:szCs w:val="36"/>
        </w:rPr>
      </w:pPr>
      <w:r w:rsidRPr="00B21DE1">
        <w:rPr>
          <w:b/>
          <w:sz w:val="36"/>
          <w:szCs w:val="36"/>
        </w:rPr>
        <w:t>ЗАДАЧИ:</w:t>
      </w:r>
    </w:p>
    <w:p w:rsidR="0015192E" w:rsidRDefault="0015192E" w:rsidP="003868A8">
      <w:pPr>
        <w:jc w:val="center"/>
        <w:rPr>
          <w:b/>
          <w:sz w:val="36"/>
          <w:szCs w:val="36"/>
        </w:rPr>
      </w:pPr>
    </w:p>
    <w:p w:rsidR="003838E1" w:rsidRDefault="003838E1" w:rsidP="003868A8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838E1">
        <w:rPr>
          <w:rFonts w:ascii="Times New Roman" w:hAnsi="Times New Roman" w:cs="Times New Roman"/>
          <w:color w:val="000000" w:themeColor="text1"/>
          <w:sz w:val="32"/>
          <w:szCs w:val="32"/>
        </w:rPr>
        <w:t>Непрекъснато изграждане на знания и умения с оглед максималното развитие на потенциала на всички деца и възможност за социална реализация.</w:t>
      </w:r>
    </w:p>
    <w:p w:rsidR="003868A8" w:rsidRPr="003838E1" w:rsidRDefault="003868A8" w:rsidP="003868A8">
      <w:pPr>
        <w:pStyle w:val="a7"/>
        <w:spacing w:line="276" w:lineRule="auto"/>
        <w:ind w:left="1080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838E1" w:rsidRPr="00171BEA" w:rsidRDefault="003838E1" w:rsidP="003868A8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838E1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Създаване на благоприятна среда; целенасочено възпитание и обучение – взаимодействие, ориентирано към детето, </w:t>
      </w:r>
      <w:r w:rsidRPr="003838E1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точно организирани и структурирани занимания с ясна цел и съобразяване с различните възможности на всички деца.</w:t>
      </w:r>
    </w:p>
    <w:p w:rsidR="00171BEA" w:rsidRPr="00171BEA" w:rsidRDefault="00171BEA" w:rsidP="00171BEA">
      <w:pPr>
        <w:pStyle w:val="a7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171BEA" w:rsidRPr="003838E1" w:rsidRDefault="00171BEA" w:rsidP="00171BEA">
      <w:pPr>
        <w:pStyle w:val="a7"/>
        <w:spacing w:line="276" w:lineRule="auto"/>
        <w:ind w:left="1080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838E1" w:rsidRDefault="003838E1" w:rsidP="003868A8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838E1">
        <w:rPr>
          <w:rFonts w:ascii="Times New Roman" w:hAnsi="Times New Roman" w:cs="Times New Roman"/>
          <w:color w:val="000000" w:themeColor="text1"/>
          <w:sz w:val="32"/>
          <w:szCs w:val="32"/>
        </w:rPr>
        <w:t>Развиване и поддържане на физическа дееспособност и грижи за здравето, чрез гарантиране на достъп на детето до медицинско обслужване.</w:t>
      </w:r>
    </w:p>
    <w:p w:rsidR="003868A8" w:rsidRPr="003838E1" w:rsidRDefault="003868A8" w:rsidP="003868A8">
      <w:pPr>
        <w:pStyle w:val="a7"/>
        <w:spacing w:line="276" w:lineRule="auto"/>
        <w:ind w:left="1080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3838E1" w:rsidRPr="003838E1" w:rsidRDefault="003838E1" w:rsidP="003868A8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838E1">
        <w:rPr>
          <w:rFonts w:ascii="Times New Roman" w:hAnsi="Times New Roman" w:cs="Times New Roman"/>
          <w:color w:val="000000" w:themeColor="text1"/>
          <w:sz w:val="32"/>
          <w:szCs w:val="32"/>
        </w:rPr>
        <w:t>Моделиране на материално-техническата база. Усъвършенстване на досегашните форми за съвместна работа със семейството и родителското настоятелство.</w:t>
      </w:r>
    </w:p>
    <w:p w:rsidR="003838E1" w:rsidRDefault="003838E1" w:rsidP="003868A8">
      <w:pPr>
        <w:spacing w:line="276" w:lineRule="auto"/>
        <w:jc w:val="both"/>
        <w:rPr>
          <w:color w:val="000000" w:themeColor="text1"/>
          <w:sz w:val="32"/>
          <w:szCs w:val="32"/>
          <w:lang w:val="en-US"/>
        </w:rPr>
      </w:pPr>
    </w:p>
    <w:p w:rsidR="00171BEA" w:rsidRPr="00171BEA" w:rsidRDefault="00171BEA" w:rsidP="003868A8">
      <w:pPr>
        <w:spacing w:line="276" w:lineRule="auto"/>
        <w:jc w:val="both"/>
        <w:rPr>
          <w:color w:val="000000" w:themeColor="text1"/>
          <w:sz w:val="32"/>
          <w:szCs w:val="32"/>
          <w:lang w:val="en-US"/>
        </w:rPr>
      </w:pPr>
    </w:p>
    <w:p w:rsidR="00B21DE1" w:rsidRPr="00B21DE1" w:rsidRDefault="00B21DE1" w:rsidP="003838E1">
      <w:pPr>
        <w:spacing w:line="276" w:lineRule="auto"/>
        <w:jc w:val="both"/>
        <w:rPr>
          <w:color w:val="000000" w:themeColor="text1"/>
          <w:sz w:val="32"/>
          <w:szCs w:val="32"/>
        </w:rPr>
      </w:pPr>
    </w:p>
    <w:p w:rsidR="000C388B" w:rsidRPr="00B21DE1" w:rsidRDefault="000C388B" w:rsidP="003868A8">
      <w:pPr>
        <w:jc w:val="center"/>
        <w:rPr>
          <w:b/>
          <w:sz w:val="36"/>
          <w:szCs w:val="36"/>
        </w:rPr>
      </w:pPr>
      <w:r w:rsidRPr="00B21DE1">
        <w:rPr>
          <w:b/>
          <w:sz w:val="36"/>
          <w:szCs w:val="36"/>
          <w:lang w:val="en-US"/>
        </w:rPr>
        <w:t xml:space="preserve">III. </w:t>
      </w:r>
      <w:r w:rsidRPr="00B21DE1">
        <w:rPr>
          <w:b/>
          <w:sz w:val="36"/>
          <w:szCs w:val="36"/>
        </w:rPr>
        <w:t>ПРИОРИТЕТНИ ТЕМИ ЗА УЧЕБНАТА ГОДИНА</w:t>
      </w:r>
    </w:p>
    <w:p w:rsidR="000C388B" w:rsidRDefault="000C388B" w:rsidP="000C388B">
      <w:pPr>
        <w:rPr>
          <w:b/>
          <w:sz w:val="36"/>
          <w:szCs w:val="36"/>
          <w:lang w:val="en-US"/>
        </w:rPr>
      </w:pPr>
    </w:p>
    <w:p w:rsidR="00171BEA" w:rsidRPr="00171BEA" w:rsidRDefault="00171BEA" w:rsidP="000C388B">
      <w:pPr>
        <w:rPr>
          <w:b/>
          <w:sz w:val="36"/>
          <w:szCs w:val="36"/>
          <w:lang w:val="en-US"/>
        </w:rPr>
      </w:pPr>
    </w:p>
    <w:p w:rsidR="00B21DE1" w:rsidRPr="003868A8" w:rsidRDefault="00B21DE1" w:rsidP="000C388B">
      <w:pPr>
        <w:jc w:val="center"/>
        <w:rPr>
          <w:i/>
          <w:sz w:val="36"/>
          <w:szCs w:val="36"/>
        </w:rPr>
      </w:pPr>
      <w:r w:rsidRPr="003868A8">
        <w:rPr>
          <w:i/>
          <w:sz w:val="36"/>
          <w:szCs w:val="36"/>
        </w:rPr>
        <w:t xml:space="preserve">ФИЗИЧЕСКО И ЗДРАВОСЛОВНО </w:t>
      </w:r>
    </w:p>
    <w:p w:rsidR="000C388B" w:rsidRPr="003868A8" w:rsidRDefault="000C388B" w:rsidP="000C388B">
      <w:pPr>
        <w:jc w:val="center"/>
        <w:rPr>
          <w:i/>
          <w:sz w:val="36"/>
          <w:szCs w:val="36"/>
          <w:lang w:val="en-US"/>
        </w:rPr>
      </w:pPr>
      <w:r w:rsidRPr="003868A8">
        <w:rPr>
          <w:i/>
          <w:sz w:val="36"/>
          <w:szCs w:val="36"/>
        </w:rPr>
        <w:t xml:space="preserve">РАЗВИТИЕ НА ДЕЦАТА  </w:t>
      </w:r>
    </w:p>
    <w:p w:rsidR="000C388B" w:rsidRPr="003868A8" w:rsidRDefault="000C388B" w:rsidP="000C388B">
      <w:pPr>
        <w:jc w:val="center"/>
        <w:rPr>
          <w:i/>
          <w:sz w:val="36"/>
          <w:szCs w:val="36"/>
        </w:rPr>
      </w:pPr>
      <w:r w:rsidRPr="003868A8">
        <w:rPr>
          <w:i/>
          <w:sz w:val="36"/>
          <w:szCs w:val="36"/>
        </w:rPr>
        <w:t>В ДГ2 „ЩАСТЛИВО ДЕТСТВО”</w:t>
      </w:r>
    </w:p>
    <w:p w:rsidR="0000459D" w:rsidRDefault="0000459D" w:rsidP="00346967">
      <w:pPr>
        <w:spacing w:line="360" w:lineRule="auto"/>
        <w:rPr>
          <w:b/>
          <w:sz w:val="40"/>
          <w:szCs w:val="40"/>
        </w:rPr>
      </w:pPr>
    </w:p>
    <w:p w:rsidR="0000459D" w:rsidRDefault="0000459D" w:rsidP="000C388B">
      <w:pPr>
        <w:spacing w:line="360" w:lineRule="auto"/>
        <w:jc w:val="center"/>
        <w:rPr>
          <w:b/>
          <w:sz w:val="40"/>
          <w:szCs w:val="40"/>
        </w:rPr>
      </w:pPr>
    </w:p>
    <w:p w:rsidR="0000459D" w:rsidRDefault="00346967" w:rsidP="000C388B">
      <w:pPr>
        <w:spacing w:line="360" w:lineRule="auto"/>
        <w:jc w:val="center"/>
        <w:rPr>
          <w:b/>
          <w:sz w:val="36"/>
          <w:szCs w:val="36"/>
          <w:lang w:val="en-US"/>
        </w:rPr>
      </w:pPr>
      <w:r w:rsidRPr="00171BEA">
        <w:rPr>
          <w:b/>
          <w:sz w:val="36"/>
          <w:szCs w:val="36"/>
        </w:rPr>
        <w:t>1</w:t>
      </w:r>
      <w:r w:rsidR="0000459D" w:rsidRPr="00171BEA">
        <w:rPr>
          <w:b/>
          <w:sz w:val="36"/>
          <w:szCs w:val="36"/>
        </w:rPr>
        <w:t>.Ролята на физическото възпитание и спорта в обучението на децата в детската градина.</w:t>
      </w:r>
    </w:p>
    <w:p w:rsidR="00171BEA" w:rsidRPr="00171BEA" w:rsidRDefault="00171BEA" w:rsidP="000C388B">
      <w:pPr>
        <w:spacing w:line="360" w:lineRule="auto"/>
        <w:jc w:val="center"/>
        <w:rPr>
          <w:b/>
          <w:sz w:val="36"/>
          <w:szCs w:val="36"/>
          <w:lang w:val="en-US"/>
        </w:rPr>
      </w:pPr>
    </w:p>
    <w:p w:rsidR="00346967" w:rsidRPr="003868A8" w:rsidRDefault="00346967" w:rsidP="00346967">
      <w:pPr>
        <w:jc w:val="both"/>
        <w:rPr>
          <w:sz w:val="32"/>
          <w:szCs w:val="32"/>
        </w:rPr>
      </w:pPr>
      <w:r w:rsidRPr="003868A8">
        <w:rPr>
          <w:sz w:val="32"/>
          <w:szCs w:val="32"/>
        </w:rPr>
        <w:t xml:space="preserve">Ролята на физическото възпитание  е да се обединим в една по-добра общност и да подкрепим развитието на спорта още от най-ранна възраст.Поради тази причина детска градина „Щастливо </w:t>
      </w:r>
      <w:r w:rsidRPr="003868A8">
        <w:rPr>
          <w:sz w:val="32"/>
          <w:szCs w:val="32"/>
        </w:rPr>
        <w:lastRenderedPageBreak/>
        <w:t>детство” ще постави началото,като се включи за първи път в десетото юбилейно издание на Европейски ден на спорта.В тази връзка детската градина ще организира в периода от 24 септември до 27 септември различни дейности и инициативи,в които ще включим нашите деца.Малките спортисти, ще се запознаят с различни спортове ,които ще им помогнат да бъдат здрави и отговорни към природата.Ще се проведат беседи и открити ситуации на тема „Здраве и спорт”.Физическата активност на децата е насочена към зелената идея – „Спорт без отпадъци”.</w:t>
      </w:r>
    </w:p>
    <w:p w:rsidR="00346967" w:rsidRPr="003868A8" w:rsidRDefault="00346967" w:rsidP="00346967">
      <w:pPr>
        <w:jc w:val="both"/>
        <w:rPr>
          <w:sz w:val="32"/>
          <w:szCs w:val="32"/>
        </w:rPr>
      </w:pPr>
      <w:r w:rsidRPr="003868A8">
        <w:rPr>
          <w:sz w:val="32"/>
          <w:szCs w:val="32"/>
        </w:rPr>
        <w:t>Целта е да покажем как спортът може успешно да се съчетае с екологичните ценности.Чрез различни спортни предизвикателства искаме да стимулираме двигателната активност на децата и опазването на околната среда.</w:t>
      </w:r>
    </w:p>
    <w:p w:rsidR="00346967" w:rsidRPr="003868A8" w:rsidRDefault="00346967" w:rsidP="00346967">
      <w:pPr>
        <w:jc w:val="both"/>
        <w:rPr>
          <w:sz w:val="32"/>
          <w:szCs w:val="32"/>
        </w:rPr>
      </w:pPr>
      <w:r w:rsidRPr="003868A8">
        <w:rPr>
          <w:sz w:val="32"/>
          <w:szCs w:val="32"/>
        </w:rPr>
        <w:t>Да си спортист не означава само да спортуваш,да си спортист означава да имаш здравословен живот:физически,психически и духовен.</w:t>
      </w:r>
    </w:p>
    <w:p w:rsidR="00346967" w:rsidRDefault="00346967" w:rsidP="00346967">
      <w:pPr>
        <w:jc w:val="both"/>
        <w:rPr>
          <w:sz w:val="32"/>
          <w:szCs w:val="32"/>
          <w:lang w:val="en-US"/>
        </w:rPr>
      </w:pPr>
      <w:r w:rsidRPr="003868A8">
        <w:rPr>
          <w:sz w:val="32"/>
          <w:szCs w:val="32"/>
        </w:rPr>
        <w:t>На 27 септември екипът и приятели на детската градина ще демонстрират нуждата от повече движение в ежедневието на децата.</w:t>
      </w:r>
    </w:p>
    <w:p w:rsidR="00171BEA" w:rsidRDefault="00171BEA" w:rsidP="00346967">
      <w:pPr>
        <w:jc w:val="both"/>
        <w:rPr>
          <w:sz w:val="32"/>
          <w:szCs w:val="32"/>
          <w:lang w:val="en-US"/>
        </w:rPr>
      </w:pPr>
    </w:p>
    <w:p w:rsidR="00171BEA" w:rsidRPr="00171BEA" w:rsidRDefault="00171BEA" w:rsidP="00346967">
      <w:pPr>
        <w:jc w:val="both"/>
        <w:rPr>
          <w:sz w:val="32"/>
          <w:szCs w:val="32"/>
          <w:lang w:val="en-US"/>
        </w:rPr>
      </w:pPr>
    </w:p>
    <w:p w:rsidR="00346967" w:rsidRPr="009B5A2C" w:rsidRDefault="00346967" w:rsidP="00346967">
      <w:pPr>
        <w:jc w:val="both"/>
        <w:rPr>
          <w:sz w:val="28"/>
          <w:szCs w:val="28"/>
        </w:rPr>
      </w:pPr>
    </w:p>
    <w:p w:rsidR="00346967" w:rsidRDefault="00346967" w:rsidP="00346967">
      <w:pPr>
        <w:spacing w:line="360" w:lineRule="auto"/>
        <w:jc w:val="center"/>
        <w:rPr>
          <w:b/>
          <w:sz w:val="36"/>
          <w:szCs w:val="36"/>
          <w:lang w:val="en-US"/>
        </w:rPr>
      </w:pPr>
      <w:r w:rsidRPr="00A74638">
        <w:rPr>
          <w:b/>
          <w:sz w:val="36"/>
          <w:szCs w:val="36"/>
        </w:rPr>
        <w:t>2.„Изграждане на позитивна образователна среда и насърчаване здравословния начин на живот ”</w:t>
      </w:r>
    </w:p>
    <w:p w:rsidR="00171BEA" w:rsidRPr="00171BEA" w:rsidRDefault="00171BEA" w:rsidP="00346967">
      <w:pPr>
        <w:spacing w:line="360" w:lineRule="auto"/>
        <w:jc w:val="center"/>
        <w:rPr>
          <w:b/>
          <w:sz w:val="36"/>
          <w:szCs w:val="36"/>
          <w:lang w:val="en-US"/>
        </w:rPr>
      </w:pPr>
    </w:p>
    <w:p w:rsidR="00171BEA" w:rsidRPr="00171BEA" w:rsidRDefault="00171BEA" w:rsidP="00171BEA">
      <w:pPr>
        <w:jc w:val="both"/>
        <w:rPr>
          <w:sz w:val="32"/>
          <w:szCs w:val="32"/>
        </w:rPr>
      </w:pPr>
      <w:r w:rsidRPr="00171BEA">
        <w:rPr>
          <w:sz w:val="32"/>
          <w:szCs w:val="32"/>
        </w:rPr>
        <w:t>Н</w:t>
      </w:r>
      <w:r w:rsidRPr="00171BEA">
        <w:rPr>
          <w:sz w:val="32"/>
          <w:szCs w:val="32"/>
          <w:shd w:val="clear" w:color="auto" w:fill="FFFFFF"/>
        </w:rPr>
        <w:t>овата образователна парадигма наложи промяна в образователните цели, педагогическите технологии и педагогическото взаимодействие между дете и възрастен.</w:t>
      </w:r>
      <w:r w:rsidRPr="00171BEA">
        <w:rPr>
          <w:sz w:val="32"/>
          <w:szCs w:val="32"/>
        </w:rPr>
        <w:br/>
      </w:r>
      <w:r w:rsidRPr="00171BEA">
        <w:rPr>
          <w:sz w:val="32"/>
          <w:szCs w:val="32"/>
          <w:shd w:val="clear" w:color="auto" w:fill="FFFFFF"/>
        </w:rPr>
        <w:t xml:space="preserve">В съвременните условия вниманието е насочено към </w:t>
      </w:r>
      <w:proofErr w:type="spellStart"/>
      <w:r w:rsidRPr="00171BEA">
        <w:rPr>
          <w:sz w:val="32"/>
          <w:szCs w:val="32"/>
          <w:shd w:val="clear" w:color="auto" w:fill="FFFFFF"/>
        </w:rPr>
        <w:t>технологизацията</w:t>
      </w:r>
      <w:proofErr w:type="spellEnd"/>
      <w:r w:rsidRPr="00171BEA">
        <w:rPr>
          <w:sz w:val="32"/>
          <w:szCs w:val="32"/>
          <w:shd w:val="clear" w:color="auto" w:fill="FFFFFF"/>
        </w:rPr>
        <w:t xml:space="preserve"> на образованието, с оглед на новите изисквания и предизвикателства на </w:t>
      </w:r>
      <w:proofErr w:type="spellStart"/>
      <w:r w:rsidRPr="00171BEA">
        <w:rPr>
          <w:sz w:val="32"/>
          <w:szCs w:val="32"/>
          <w:shd w:val="clear" w:color="auto" w:fill="FFFFFF"/>
        </w:rPr>
        <w:t>висококонкурентния</w:t>
      </w:r>
      <w:proofErr w:type="spellEnd"/>
      <w:r w:rsidRPr="00171BEA">
        <w:rPr>
          <w:sz w:val="32"/>
          <w:szCs w:val="32"/>
          <w:shd w:val="clear" w:color="auto" w:fill="FFFFFF"/>
        </w:rPr>
        <w:t xml:space="preserve"> пазар на труда в рамките на Европейския съюз. Ето защо пред учителя днес стоят въпросите </w:t>
      </w:r>
      <w:r w:rsidRPr="00171BEA">
        <w:rPr>
          <w:sz w:val="32"/>
          <w:szCs w:val="32"/>
          <w:shd w:val="clear" w:color="auto" w:fill="FFFFFF"/>
        </w:rPr>
        <w:lastRenderedPageBreak/>
        <w:t>за подобряване и модернизиране на учебно-възпитателния процес, за по-широко използване на нови технологии.</w:t>
      </w:r>
    </w:p>
    <w:p w:rsidR="00171BEA" w:rsidRPr="00171BEA" w:rsidRDefault="00171BEA" w:rsidP="00171BEA">
      <w:pPr>
        <w:jc w:val="both"/>
        <w:rPr>
          <w:sz w:val="32"/>
          <w:szCs w:val="32"/>
        </w:rPr>
      </w:pPr>
      <w:r w:rsidRPr="00171BEA">
        <w:rPr>
          <w:sz w:val="32"/>
          <w:szCs w:val="32"/>
        </w:rPr>
        <w:t xml:space="preserve">При децата в предучилищна възраст игровата дейност е водеща. Развиващата сила на играта е безспорна, тъй като това е дейност, която детето напълно владее и практикува в най-важните години от своя живот. Играта е основна форма за </w:t>
      </w:r>
      <w:proofErr w:type="spellStart"/>
      <w:r w:rsidRPr="00171BEA">
        <w:rPr>
          <w:sz w:val="32"/>
          <w:szCs w:val="32"/>
        </w:rPr>
        <w:t>саморазвитие</w:t>
      </w:r>
      <w:proofErr w:type="spellEnd"/>
      <w:r w:rsidRPr="00171BEA">
        <w:rPr>
          <w:sz w:val="32"/>
          <w:szCs w:val="32"/>
        </w:rPr>
        <w:t xml:space="preserve"> на детската индивидуалност, овладяване на езика и речта, формиране на представи и понятия, търсене на взаимовръзки между предмети и явления от околния свят. Приложението на играта във възпитателно-образователния процес е мултифункционално, защото тя може да бъде форма на педагогическо взаимодействие, подход, метод, похват или средство.</w:t>
      </w:r>
    </w:p>
    <w:p w:rsidR="00171BEA" w:rsidRPr="00171BEA" w:rsidRDefault="00171BEA" w:rsidP="00171BEA">
      <w:pPr>
        <w:jc w:val="both"/>
        <w:rPr>
          <w:sz w:val="32"/>
          <w:szCs w:val="32"/>
        </w:rPr>
      </w:pPr>
      <w:r w:rsidRPr="00171BEA">
        <w:rPr>
          <w:sz w:val="32"/>
          <w:szCs w:val="32"/>
        </w:rPr>
        <w:t>Подобряването на информираността, мотивацията и уменията на педагогическите специалисти повишава качеството и ефективността на езиковото обучение на децата в предучилищна възраст. Игрите са средство, чрез което се създават обективни обстоятелства детето да затвърдява знания, да упражнява умения и да придобива увереност в собствените си възможности. Включването на подходящи игри се явява удачна техника за работа при създаването на образователна среда, в която се предоставят условия за изява на положителни емоционални преживявания на детето от участието му в ситуациите като форма на педагогическо взаимодействие.</w:t>
      </w:r>
    </w:p>
    <w:p w:rsidR="00B720EC" w:rsidRPr="00171BEA" w:rsidRDefault="00B720EC" w:rsidP="00171BEA">
      <w:pPr>
        <w:spacing w:line="360" w:lineRule="auto"/>
        <w:jc w:val="both"/>
        <w:rPr>
          <w:b/>
          <w:sz w:val="32"/>
          <w:szCs w:val="32"/>
        </w:rPr>
      </w:pPr>
    </w:p>
    <w:p w:rsidR="00B720EC" w:rsidRPr="00171BEA" w:rsidRDefault="00B720EC" w:rsidP="00171BEA">
      <w:pPr>
        <w:spacing w:line="360" w:lineRule="auto"/>
        <w:jc w:val="both"/>
        <w:rPr>
          <w:b/>
          <w:sz w:val="32"/>
          <w:szCs w:val="32"/>
        </w:rPr>
      </w:pPr>
    </w:p>
    <w:p w:rsidR="00B720EC" w:rsidRDefault="00B720EC" w:rsidP="00346967">
      <w:pPr>
        <w:spacing w:line="360" w:lineRule="auto"/>
        <w:jc w:val="center"/>
        <w:rPr>
          <w:b/>
          <w:sz w:val="40"/>
          <w:szCs w:val="40"/>
        </w:rPr>
      </w:pPr>
    </w:p>
    <w:p w:rsidR="00B720EC" w:rsidRDefault="00B720EC" w:rsidP="00A74638">
      <w:pPr>
        <w:jc w:val="center"/>
        <w:rPr>
          <w:b/>
          <w:sz w:val="36"/>
          <w:szCs w:val="36"/>
          <w:u w:val="single"/>
        </w:rPr>
      </w:pPr>
      <w:r w:rsidRPr="00120FBB">
        <w:rPr>
          <w:b/>
          <w:sz w:val="36"/>
          <w:szCs w:val="36"/>
          <w:u w:val="single"/>
        </w:rPr>
        <w:t>ВЪТРЕШНИ ФОРМИ</w:t>
      </w:r>
    </w:p>
    <w:p w:rsidR="00B720EC" w:rsidRDefault="00B720EC" w:rsidP="00A74638">
      <w:pPr>
        <w:jc w:val="center"/>
        <w:rPr>
          <w:sz w:val="36"/>
          <w:szCs w:val="36"/>
        </w:rPr>
      </w:pPr>
      <w:r w:rsidRPr="00003265">
        <w:rPr>
          <w:sz w:val="36"/>
          <w:szCs w:val="36"/>
        </w:rPr>
        <w:t>(семинари,</w:t>
      </w:r>
      <w:r>
        <w:rPr>
          <w:sz w:val="36"/>
          <w:szCs w:val="36"/>
        </w:rPr>
        <w:t>беседа,информационна лекция</w:t>
      </w:r>
      <w:r w:rsidRPr="00003265">
        <w:rPr>
          <w:sz w:val="36"/>
          <w:szCs w:val="36"/>
        </w:rPr>
        <w:t>,обмяна на опит)</w:t>
      </w:r>
    </w:p>
    <w:p w:rsidR="00622584" w:rsidRDefault="00622584" w:rsidP="00A74638">
      <w:pPr>
        <w:spacing w:line="360" w:lineRule="auto"/>
        <w:ind w:firstLine="709"/>
        <w:jc w:val="center"/>
        <w:rPr>
          <w:sz w:val="28"/>
          <w:szCs w:val="28"/>
        </w:rPr>
      </w:pPr>
    </w:p>
    <w:p w:rsidR="00171BEA" w:rsidRDefault="00171BEA" w:rsidP="00A74638">
      <w:pPr>
        <w:spacing w:line="360" w:lineRule="auto"/>
        <w:ind w:firstLine="709"/>
        <w:jc w:val="center"/>
        <w:rPr>
          <w:sz w:val="28"/>
          <w:szCs w:val="28"/>
        </w:rPr>
      </w:pPr>
    </w:p>
    <w:p w:rsidR="00B720EC" w:rsidRPr="00622584" w:rsidRDefault="00622584" w:rsidP="00622584">
      <w:pPr>
        <w:spacing w:line="360" w:lineRule="auto"/>
        <w:jc w:val="both"/>
        <w:rPr>
          <w:sz w:val="32"/>
          <w:szCs w:val="32"/>
        </w:rPr>
      </w:pPr>
      <w:r w:rsidRPr="00622584">
        <w:rPr>
          <w:sz w:val="32"/>
          <w:szCs w:val="32"/>
        </w:rPr>
        <w:t>1.Ф</w:t>
      </w:r>
      <w:r w:rsidR="00171BEA">
        <w:rPr>
          <w:sz w:val="32"/>
          <w:szCs w:val="32"/>
        </w:rPr>
        <w:t>изическо развитие на децата в детската градина</w:t>
      </w:r>
      <w:r w:rsidRPr="00622584">
        <w:rPr>
          <w:sz w:val="32"/>
          <w:szCs w:val="32"/>
        </w:rPr>
        <w:t>.</w:t>
      </w:r>
    </w:p>
    <w:p w:rsidR="00622584" w:rsidRPr="00622584" w:rsidRDefault="00622584" w:rsidP="00622584">
      <w:pPr>
        <w:spacing w:line="360" w:lineRule="auto"/>
        <w:jc w:val="both"/>
        <w:rPr>
          <w:sz w:val="32"/>
          <w:szCs w:val="32"/>
        </w:rPr>
      </w:pPr>
      <w:r w:rsidRPr="00622584">
        <w:rPr>
          <w:sz w:val="32"/>
          <w:szCs w:val="32"/>
        </w:rPr>
        <w:t>2.Ние растем здрави и силни</w:t>
      </w:r>
      <w:r w:rsidR="00171BEA">
        <w:rPr>
          <w:sz w:val="32"/>
          <w:szCs w:val="32"/>
        </w:rPr>
        <w:t xml:space="preserve"> в детската градина.</w:t>
      </w:r>
    </w:p>
    <w:p w:rsidR="00B720EC" w:rsidRPr="00622584" w:rsidRDefault="00B720EC" w:rsidP="00622584">
      <w:pPr>
        <w:spacing w:line="360" w:lineRule="auto"/>
        <w:jc w:val="both"/>
        <w:rPr>
          <w:sz w:val="32"/>
          <w:szCs w:val="32"/>
        </w:rPr>
      </w:pPr>
      <w:r w:rsidRPr="00622584">
        <w:rPr>
          <w:sz w:val="32"/>
          <w:szCs w:val="32"/>
        </w:rPr>
        <w:lastRenderedPageBreak/>
        <w:t>3.Здравословно развитие на децата в детската градина.</w:t>
      </w:r>
    </w:p>
    <w:p w:rsidR="00B720EC" w:rsidRPr="00622584" w:rsidRDefault="00622584" w:rsidP="00622584">
      <w:pPr>
        <w:spacing w:line="360" w:lineRule="auto"/>
        <w:jc w:val="both"/>
        <w:rPr>
          <w:sz w:val="32"/>
          <w:szCs w:val="32"/>
        </w:rPr>
      </w:pPr>
      <w:r w:rsidRPr="00622584">
        <w:rPr>
          <w:sz w:val="32"/>
          <w:szCs w:val="32"/>
        </w:rPr>
        <w:t>4.Спорт без отпадъци</w:t>
      </w:r>
      <w:r w:rsidR="00171BEA">
        <w:rPr>
          <w:sz w:val="32"/>
          <w:szCs w:val="32"/>
        </w:rPr>
        <w:t>.</w:t>
      </w:r>
    </w:p>
    <w:p w:rsidR="00B720EC" w:rsidRPr="00622584" w:rsidRDefault="00B720EC" w:rsidP="00622584">
      <w:pPr>
        <w:spacing w:line="360" w:lineRule="auto"/>
        <w:jc w:val="both"/>
        <w:rPr>
          <w:sz w:val="32"/>
          <w:szCs w:val="32"/>
        </w:rPr>
      </w:pPr>
      <w:r w:rsidRPr="00622584">
        <w:rPr>
          <w:sz w:val="32"/>
          <w:szCs w:val="32"/>
        </w:rPr>
        <w:t>5.Игрово взаимодействие  в детската градина.</w:t>
      </w:r>
    </w:p>
    <w:p w:rsidR="00B720EC" w:rsidRPr="00171BEA" w:rsidRDefault="00622584" w:rsidP="00B720EC">
      <w:pPr>
        <w:spacing w:line="360" w:lineRule="auto"/>
        <w:jc w:val="both"/>
        <w:rPr>
          <w:sz w:val="32"/>
          <w:szCs w:val="32"/>
        </w:rPr>
      </w:pPr>
      <w:r w:rsidRPr="00171BEA">
        <w:rPr>
          <w:sz w:val="32"/>
          <w:szCs w:val="32"/>
        </w:rPr>
        <w:t>6.</w:t>
      </w:r>
      <w:r w:rsidR="00171BEA">
        <w:rPr>
          <w:sz w:val="32"/>
          <w:szCs w:val="32"/>
        </w:rPr>
        <w:t>Личностно развитие на децата в детската градина</w:t>
      </w:r>
      <w:r w:rsidRPr="00171BEA">
        <w:rPr>
          <w:sz w:val="32"/>
          <w:szCs w:val="32"/>
        </w:rPr>
        <w:t>.</w:t>
      </w:r>
    </w:p>
    <w:p w:rsidR="00B720EC" w:rsidRPr="00171BEA" w:rsidRDefault="00171BEA" w:rsidP="00622584">
      <w:pPr>
        <w:spacing w:line="360" w:lineRule="auto"/>
        <w:jc w:val="both"/>
        <w:rPr>
          <w:sz w:val="32"/>
          <w:szCs w:val="32"/>
          <w:lang w:val="en-US"/>
        </w:rPr>
      </w:pPr>
      <w:proofErr w:type="gramStart"/>
      <w:r>
        <w:rPr>
          <w:sz w:val="32"/>
          <w:szCs w:val="32"/>
          <w:lang w:val="en-US"/>
        </w:rPr>
        <w:t>7.</w:t>
      </w:r>
      <w:r w:rsidRPr="00171BEA">
        <w:rPr>
          <w:sz w:val="32"/>
          <w:szCs w:val="32"/>
        </w:rPr>
        <w:t>Емо</w:t>
      </w:r>
      <w:r>
        <w:rPr>
          <w:sz w:val="32"/>
          <w:szCs w:val="32"/>
        </w:rPr>
        <w:t>ционално развитие на децата в детската градина</w:t>
      </w:r>
      <w:r>
        <w:rPr>
          <w:sz w:val="32"/>
          <w:szCs w:val="32"/>
          <w:lang w:val="en-US"/>
        </w:rPr>
        <w:t>.</w:t>
      </w:r>
      <w:proofErr w:type="gramEnd"/>
    </w:p>
    <w:p w:rsidR="00171BEA" w:rsidRDefault="00171BEA" w:rsidP="00622584">
      <w:pPr>
        <w:spacing w:line="360" w:lineRule="auto"/>
        <w:jc w:val="both"/>
        <w:rPr>
          <w:sz w:val="36"/>
          <w:szCs w:val="36"/>
          <w:lang w:val="en-US"/>
        </w:rPr>
      </w:pPr>
    </w:p>
    <w:p w:rsidR="00171BEA" w:rsidRPr="00171BEA" w:rsidRDefault="00171BEA" w:rsidP="00622584">
      <w:pPr>
        <w:spacing w:line="360" w:lineRule="auto"/>
        <w:jc w:val="both"/>
        <w:rPr>
          <w:sz w:val="36"/>
          <w:szCs w:val="36"/>
          <w:lang w:val="en-US"/>
        </w:rPr>
      </w:pPr>
    </w:p>
    <w:p w:rsidR="00B720EC" w:rsidRPr="00622584" w:rsidRDefault="00B720EC" w:rsidP="00622584">
      <w:pPr>
        <w:jc w:val="center"/>
        <w:rPr>
          <w:b/>
          <w:sz w:val="36"/>
          <w:szCs w:val="36"/>
        </w:rPr>
      </w:pPr>
      <w:r w:rsidRPr="00622584">
        <w:rPr>
          <w:b/>
          <w:sz w:val="36"/>
          <w:szCs w:val="36"/>
          <w:lang w:val="en-US"/>
        </w:rPr>
        <w:t xml:space="preserve">IV. </w:t>
      </w:r>
      <w:r w:rsidRPr="00622584">
        <w:rPr>
          <w:b/>
          <w:sz w:val="36"/>
          <w:szCs w:val="36"/>
        </w:rPr>
        <w:t>ФИНАНСИРАНЕ</w:t>
      </w:r>
    </w:p>
    <w:p w:rsidR="00B720EC" w:rsidRDefault="00B720EC" w:rsidP="00B720EC">
      <w:pPr>
        <w:rPr>
          <w:b/>
          <w:sz w:val="36"/>
          <w:szCs w:val="36"/>
        </w:rPr>
      </w:pPr>
    </w:p>
    <w:p w:rsidR="00171BEA" w:rsidRDefault="00171BEA" w:rsidP="00B720EC">
      <w:pPr>
        <w:rPr>
          <w:b/>
          <w:sz w:val="36"/>
          <w:szCs w:val="36"/>
        </w:rPr>
      </w:pPr>
    </w:p>
    <w:p w:rsidR="00B720EC" w:rsidRPr="00622584" w:rsidRDefault="00B720EC" w:rsidP="00622584">
      <w:pPr>
        <w:jc w:val="both"/>
        <w:rPr>
          <w:rFonts w:eastAsia="Arial"/>
          <w:bCs/>
          <w:sz w:val="32"/>
          <w:szCs w:val="32"/>
        </w:rPr>
      </w:pPr>
      <w:r w:rsidRPr="00622584">
        <w:rPr>
          <w:rFonts w:eastAsia="Arial"/>
          <w:bCs/>
          <w:sz w:val="32"/>
          <w:szCs w:val="32"/>
        </w:rPr>
        <w:t>За учебната 2024 -2025</w:t>
      </w:r>
      <w:r w:rsidR="00622584">
        <w:rPr>
          <w:rFonts w:eastAsia="Arial"/>
          <w:bCs/>
          <w:sz w:val="32"/>
          <w:szCs w:val="32"/>
        </w:rPr>
        <w:t xml:space="preserve"> </w:t>
      </w:r>
      <w:r w:rsidRPr="00622584">
        <w:rPr>
          <w:rFonts w:eastAsia="Arial"/>
          <w:bCs/>
          <w:sz w:val="32"/>
          <w:szCs w:val="32"/>
        </w:rPr>
        <w:t>година  размера на планираните средства е 2637 лв.Плащанията се извършват по банков път  до 10 работни дни преди определената дата за мероприятието  по сметка на определената обучителна институция .</w:t>
      </w:r>
    </w:p>
    <w:p w:rsidR="00B720EC" w:rsidRPr="00622584" w:rsidRDefault="00B720EC" w:rsidP="00622584">
      <w:pPr>
        <w:jc w:val="both"/>
        <w:rPr>
          <w:rFonts w:eastAsia="Arial"/>
          <w:bCs/>
          <w:sz w:val="32"/>
          <w:szCs w:val="32"/>
        </w:rPr>
      </w:pPr>
      <w:r w:rsidRPr="00622584">
        <w:rPr>
          <w:rFonts w:eastAsia="Arial"/>
          <w:bCs/>
          <w:sz w:val="32"/>
          <w:szCs w:val="32"/>
        </w:rPr>
        <w:t>За обучението са осигурени зала,</w:t>
      </w:r>
      <w:r w:rsidR="00622584">
        <w:rPr>
          <w:rFonts w:eastAsia="Arial"/>
          <w:bCs/>
          <w:sz w:val="32"/>
          <w:szCs w:val="32"/>
        </w:rPr>
        <w:t xml:space="preserve"> </w:t>
      </w:r>
      <w:r w:rsidRPr="00622584">
        <w:rPr>
          <w:rFonts w:eastAsia="Arial"/>
          <w:bCs/>
          <w:sz w:val="32"/>
          <w:szCs w:val="32"/>
        </w:rPr>
        <w:t>лектор,</w:t>
      </w:r>
      <w:r w:rsidR="00622584">
        <w:rPr>
          <w:rFonts w:eastAsia="Arial"/>
          <w:bCs/>
          <w:sz w:val="32"/>
          <w:szCs w:val="32"/>
        </w:rPr>
        <w:t xml:space="preserve"> </w:t>
      </w:r>
      <w:r w:rsidRPr="00622584">
        <w:rPr>
          <w:rFonts w:eastAsia="Arial"/>
          <w:bCs/>
          <w:sz w:val="32"/>
          <w:szCs w:val="32"/>
        </w:rPr>
        <w:t>материали и пособия за работа.</w:t>
      </w:r>
    </w:p>
    <w:p w:rsidR="00B720EC" w:rsidRDefault="00B720EC" w:rsidP="00622584">
      <w:pPr>
        <w:jc w:val="both"/>
        <w:rPr>
          <w:rFonts w:eastAsia="Arial"/>
          <w:bCs/>
          <w:sz w:val="32"/>
          <w:szCs w:val="32"/>
        </w:rPr>
      </w:pPr>
    </w:p>
    <w:p w:rsidR="00171BEA" w:rsidRPr="00622584" w:rsidRDefault="00171BEA" w:rsidP="00622584">
      <w:pPr>
        <w:jc w:val="both"/>
        <w:rPr>
          <w:rFonts w:eastAsia="Arial"/>
          <w:bCs/>
          <w:sz w:val="32"/>
          <w:szCs w:val="32"/>
        </w:rPr>
      </w:pPr>
    </w:p>
    <w:p w:rsidR="00B720EC" w:rsidRPr="00622584" w:rsidRDefault="00B720EC" w:rsidP="00622584">
      <w:pPr>
        <w:jc w:val="center"/>
        <w:rPr>
          <w:b/>
          <w:sz w:val="36"/>
          <w:szCs w:val="36"/>
        </w:rPr>
      </w:pPr>
      <w:r w:rsidRPr="00622584">
        <w:rPr>
          <w:b/>
          <w:sz w:val="36"/>
          <w:szCs w:val="36"/>
          <w:lang w:val="en-US"/>
        </w:rPr>
        <w:t xml:space="preserve">V. </w:t>
      </w:r>
      <w:r w:rsidRPr="00622584">
        <w:rPr>
          <w:b/>
          <w:sz w:val="36"/>
          <w:szCs w:val="36"/>
        </w:rPr>
        <w:t>ОЧАКВАНИ РЕЗУЛТАТИ</w:t>
      </w:r>
    </w:p>
    <w:p w:rsidR="00B720EC" w:rsidRDefault="00B720EC" w:rsidP="00B720EC">
      <w:pPr>
        <w:rPr>
          <w:b/>
          <w:sz w:val="36"/>
          <w:szCs w:val="36"/>
        </w:rPr>
      </w:pPr>
    </w:p>
    <w:p w:rsidR="00171BEA" w:rsidRDefault="00171BEA" w:rsidP="00B720EC">
      <w:pPr>
        <w:rPr>
          <w:b/>
          <w:sz w:val="36"/>
          <w:szCs w:val="36"/>
        </w:rPr>
      </w:pPr>
    </w:p>
    <w:p w:rsidR="00B720EC" w:rsidRDefault="00B720EC" w:rsidP="00622584">
      <w:pPr>
        <w:jc w:val="both"/>
        <w:rPr>
          <w:sz w:val="32"/>
          <w:szCs w:val="32"/>
        </w:rPr>
      </w:pPr>
      <w:r w:rsidRPr="00622584">
        <w:rPr>
          <w:sz w:val="32"/>
          <w:szCs w:val="32"/>
        </w:rPr>
        <w:t>1.Работеща система за квалификационна дейност в детската градина.</w:t>
      </w:r>
    </w:p>
    <w:p w:rsidR="00622584" w:rsidRPr="00622584" w:rsidRDefault="00622584" w:rsidP="00622584">
      <w:pPr>
        <w:jc w:val="both"/>
        <w:rPr>
          <w:sz w:val="32"/>
          <w:szCs w:val="32"/>
        </w:rPr>
      </w:pPr>
    </w:p>
    <w:p w:rsidR="00B720EC" w:rsidRDefault="00B720EC" w:rsidP="00622584">
      <w:pPr>
        <w:jc w:val="both"/>
        <w:rPr>
          <w:sz w:val="32"/>
          <w:szCs w:val="32"/>
        </w:rPr>
      </w:pPr>
      <w:r w:rsidRPr="00622584">
        <w:rPr>
          <w:sz w:val="32"/>
          <w:szCs w:val="32"/>
        </w:rPr>
        <w:t>2.Високо мотивиран персонал за усъвършенстване на своите знания ,</w:t>
      </w:r>
      <w:r w:rsidR="00622584">
        <w:rPr>
          <w:sz w:val="32"/>
          <w:szCs w:val="32"/>
        </w:rPr>
        <w:t xml:space="preserve"> </w:t>
      </w:r>
      <w:r w:rsidRPr="00622584">
        <w:rPr>
          <w:sz w:val="32"/>
          <w:szCs w:val="32"/>
        </w:rPr>
        <w:t>умения и компетентности.</w:t>
      </w:r>
    </w:p>
    <w:p w:rsidR="00622584" w:rsidRPr="00622584" w:rsidRDefault="00622584" w:rsidP="00622584">
      <w:pPr>
        <w:jc w:val="both"/>
        <w:rPr>
          <w:sz w:val="32"/>
          <w:szCs w:val="32"/>
        </w:rPr>
      </w:pPr>
    </w:p>
    <w:p w:rsidR="00B720EC" w:rsidRDefault="00B720EC" w:rsidP="00622584">
      <w:pPr>
        <w:jc w:val="both"/>
        <w:rPr>
          <w:sz w:val="32"/>
          <w:szCs w:val="32"/>
        </w:rPr>
      </w:pPr>
      <w:r w:rsidRPr="00622584">
        <w:rPr>
          <w:sz w:val="32"/>
          <w:szCs w:val="32"/>
        </w:rPr>
        <w:t>3.Внедряване на квалификацията в практиката.</w:t>
      </w:r>
    </w:p>
    <w:p w:rsidR="00622584" w:rsidRPr="00622584" w:rsidRDefault="00622584" w:rsidP="00622584">
      <w:pPr>
        <w:jc w:val="both"/>
        <w:rPr>
          <w:sz w:val="32"/>
          <w:szCs w:val="32"/>
        </w:rPr>
      </w:pPr>
    </w:p>
    <w:p w:rsidR="00B720EC" w:rsidRDefault="00B720EC" w:rsidP="00622584">
      <w:pPr>
        <w:jc w:val="both"/>
        <w:rPr>
          <w:sz w:val="32"/>
          <w:szCs w:val="32"/>
        </w:rPr>
      </w:pPr>
      <w:r w:rsidRPr="00622584">
        <w:rPr>
          <w:sz w:val="32"/>
          <w:szCs w:val="32"/>
        </w:rPr>
        <w:lastRenderedPageBreak/>
        <w:t>4.Активни професионално развиващи се специалисти ,</w:t>
      </w:r>
      <w:r w:rsidR="00622584">
        <w:rPr>
          <w:sz w:val="32"/>
          <w:szCs w:val="32"/>
        </w:rPr>
        <w:t xml:space="preserve"> </w:t>
      </w:r>
      <w:r w:rsidRPr="00622584">
        <w:rPr>
          <w:sz w:val="32"/>
          <w:szCs w:val="32"/>
        </w:rPr>
        <w:t>ефективно прилагащи съвременните информационни технологии  в процеса на работа с децата.</w:t>
      </w:r>
    </w:p>
    <w:p w:rsidR="00622584" w:rsidRPr="00622584" w:rsidRDefault="00622584" w:rsidP="00622584">
      <w:pPr>
        <w:jc w:val="both"/>
        <w:rPr>
          <w:sz w:val="32"/>
          <w:szCs w:val="32"/>
        </w:rPr>
      </w:pPr>
    </w:p>
    <w:p w:rsidR="00B720EC" w:rsidRDefault="00B720EC" w:rsidP="00622584">
      <w:pPr>
        <w:jc w:val="both"/>
        <w:rPr>
          <w:sz w:val="32"/>
          <w:szCs w:val="32"/>
        </w:rPr>
      </w:pPr>
      <w:r w:rsidRPr="00622584">
        <w:rPr>
          <w:sz w:val="32"/>
          <w:szCs w:val="32"/>
        </w:rPr>
        <w:t xml:space="preserve">5.Лична </w:t>
      </w:r>
      <w:r w:rsidR="00383BD8" w:rsidRPr="00622584">
        <w:rPr>
          <w:sz w:val="32"/>
          <w:szCs w:val="32"/>
        </w:rPr>
        <w:t>удовлетвореност</w:t>
      </w:r>
      <w:r w:rsidRPr="00622584">
        <w:rPr>
          <w:sz w:val="32"/>
          <w:szCs w:val="32"/>
        </w:rPr>
        <w:t xml:space="preserve"> от педагогическия труд.</w:t>
      </w:r>
    </w:p>
    <w:p w:rsidR="00622584" w:rsidRPr="00622584" w:rsidRDefault="00622584" w:rsidP="00622584">
      <w:pPr>
        <w:jc w:val="both"/>
        <w:rPr>
          <w:sz w:val="32"/>
          <w:szCs w:val="32"/>
        </w:rPr>
      </w:pPr>
    </w:p>
    <w:p w:rsidR="00B720EC" w:rsidRPr="00622584" w:rsidRDefault="00383BD8" w:rsidP="00622584">
      <w:pPr>
        <w:jc w:val="both"/>
        <w:rPr>
          <w:rFonts w:eastAsia="Arial"/>
          <w:bCs/>
          <w:sz w:val="32"/>
          <w:szCs w:val="32"/>
        </w:rPr>
      </w:pPr>
      <w:r w:rsidRPr="00622584">
        <w:rPr>
          <w:rFonts w:eastAsia="Arial"/>
          <w:bCs/>
          <w:sz w:val="32"/>
          <w:szCs w:val="32"/>
        </w:rPr>
        <w:t>6</w:t>
      </w:r>
      <w:r w:rsidR="00B720EC" w:rsidRPr="00622584">
        <w:rPr>
          <w:rFonts w:eastAsia="Arial"/>
          <w:bCs/>
          <w:sz w:val="32"/>
          <w:szCs w:val="32"/>
        </w:rPr>
        <w:t>.Разгръщане на потенциала на личността на учителя и респективно детската личност.</w:t>
      </w:r>
    </w:p>
    <w:p w:rsidR="00B720EC" w:rsidRPr="00622584" w:rsidRDefault="00B720EC" w:rsidP="00622584">
      <w:pPr>
        <w:jc w:val="both"/>
        <w:rPr>
          <w:rFonts w:eastAsia="Arial"/>
          <w:bCs/>
          <w:sz w:val="32"/>
          <w:szCs w:val="32"/>
        </w:rPr>
      </w:pPr>
    </w:p>
    <w:p w:rsidR="00B720EC" w:rsidRPr="00622584" w:rsidRDefault="00B720EC" w:rsidP="00622584">
      <w:pPr>
        <w:jc w:val="both"/>
        <w:rPr>
          <w:rFonts w:eastAsia="Arial"/>
          <w:bCs/>
          <w:sz w:val="32"/>
          <w:szCs w:val="32"/>
        </w:rPr>
      </w:pPr>
    </w:p>
    <w:p w:rsidR="00B720EC" w:rsidRPr="00622584" w:rsidRDefault="00B720EC" w:rsidP="00622584">
      <w:pPr>
        <w:jc w:val="both"/>
        <w:rPr>
          <w:rFonts w:eastAsia="Arial"/>
          <w:bCs/>
          <w:sz w:val="32"/>
          <w:szCs w:val="32"/>
        </w:rPr>
      </w:pPr>
    </w:p>
    <w:p w:rsidR="00B720EC" w:rsidRPr="00622584" w:rsidRDefault="00B720EC" w:rsidP="00622584">
      <w:pPr>
        <w:jc w:val="both"/>
        <w:rPr>
          <w:rFonts w:eastAsia="Arial"/>
          <w:bCs/>
          <w:sz w:val="32"/>
          <w:szCs w:val="32"/>
        </w:rPr>
      </w:pPr>
    </w:p>
    <w:p w:rsidR="00B720EC" w:rsidRPr="00622584" w:rsidRDefault="00B720EC" w:rsidP="00622584">
      <w:pPr>
        <w:jc w:val="both"/>
        <w:rPr>
          <w:rFonts w:eastAsia="Arial"/>
          <w:bCs/>
          <w:sz w:val="32"/>
          <w:szCs w:val="32"/>
        </w:rPr>
      </w:pPr>
    </w:p>
    <w:p w:rsidR="00CE4D6A" w:rsidRPr="00A76EAB" w:rsidRDefault="00CE4D6A" w:rsidP="00622584">
      <w:pPr>
        <w:jc w:val="both"/>
        <w:rPr>
          <w:sz w:val="32"/>
          <w:szCs w:val="32"/>
        </w:rPr>
      </w:pPr>
    </w:p>
    <w:sectPr w:rsidR="00CE4D6A" w:rsidRPr="00A76EAB" w:rsidSect="00CE4D6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6A5907"/>
    <w:multiLevelType w:val="hybridMultilevel"/>
    <w:tmpl w:val="657A7A3C"/>
    <w:lvl w:ilvl="0" w:tplc="42F87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192E"/>
    <w:rsid w:val="0000459D"/>
    <w:rsid w:val="000C388B"/>
    <w:rsid w:val="0015192E"/>
    <w:rsid w:val="00171BEA"/>
    <w:rsid w:val="002775FD"/>
    <w:rsid w:val="00284178"/>
    <w:rsid w:val="00346967"/>
    <w:rsid w:val="003838E1"/>
    <w:rsid w:val="00383BD8"/>
    <w:rsid w:val="003868A8"/>
    <w:rsid w:val="00390585"/>
    <w:rsid w:val="0042703E"/>
    <w:rsid w:val="00545652"/>
    <w:rsid w:val="00622584"/>
    <w:rsid w:val="006A473F"/>
    <w:rsid w:val="00717278"/>
    <w:rsid w:val="00793BCD"/>
    <w:rsid w:val="009471EB"/>
    <w:rsid w:val="00A74638"/>
    <w:rsid w:val="00A76EAB"/>
    <w:rsid w:val="00B21DE1"/>
    <w:rsid w:val="00B24A65"/>
    <w:rsid w:val="00B47287"/>
    <w:rsid w:val="00B720EC"/>
    <w:rsid w:val="00CE4D6A"/>
    <w:rsid w:val="00F7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5192E"/>
    <w:rPr>
      <w:color w:val="0000FF"/>
      <w:u w:val="single"/>
    </w:rPr>
  </w:style>
  <w:style w:type="paragraph" w:styleId="a4">
    <w:name w:val="No Spacing"/>
    <w:uiPriority w:val="1"/>
    <w:qFormat/>
    <w:rsid w:val="00151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5">
    <w:name w:val="Balloon Text"/>
    <w:basedOn w:val="a"/>
    <w:link w:val="a6"/>
    <w:uiPriority w:val="99"/>
    <w:semiHidden/>
    <w:unhideWhenUsed/>
    <w:rsid w:val="0015192E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15192E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7">
    <w:name w:val="List Paragraph"/>
    <w:basedOn w:val="a"/>
    <w:uiPriority w:val="34"/>
    <w:qFormat/>
    <w:rsid w:val="003838E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0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2_vn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8</Pages>
  <Words>1215</Words>
  <Characters>6928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14</cp:revision>
  <dcterms:created xsi:type="dcterms:W3CDTF">2024-09-30T14:50:00Z</dcterms:created>
  <dcterms:modified xsi:type="dcterms:W3CDTF">2024-10-09T19:58:00Z</dcterms:modified>
</cp:coreProperties>
</file>